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237"/>
        <w:gridCol w:w="3069"/>
        <w:gridCol w:w="1638"/>
        <w:gridCol w:w="1043"/>
      </w:tblGrid>
      <w:tr w:rsidR="00DE6277" w:rsidRPr="00DE6277" w14:paraId="1EC6865F" w14:textId="77777777" w:rsidTr="00D22C6B">
        <w:trPr>
          <w:trHeight w:val="624"/>
        </w:trPr>
        <w:tc>
          <w:tcPr>
            <w:tcW w:w="959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6DBB2E" w14:textId="77777777" w:rsidR="00DE6277" w:rsidRDefault="00D22C6B" w:rsidP="00DE627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  <w:r w:rsidRPr="00D22C6B">
              <w:rPr>
                <w:rFonts w:ascii="Calibri" w:hAnsi="Calibri" w:cs="Calibri"/>
                <w:b/>
                <w:sz w:val="24"/>
                <w:szCs w:val="24"/>
              </w:rPr>
              <w:t xml:space="preserve">Επιχορήγηση ή/και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παροχή</w:t>
            </w:r>
            <w:r w:rsidRPr="00D22C6B">
              <w:rPr>
                <w:rFonts w:ascii="Calibri" w:hAnsi="Calibri" w:cs="Calibri"/>
                <w:b/>
                <w:sz w:val="24"/>
                <w:szCs w:val="24"/>
              </w:rPr>
              <w:t xml:space="preserve"> αιγίδας σε δράσεις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Μουσείων και Συλλογών Νεότερου Πολιτισμού, 2025</w:t>
            </w:r>
          </w:p>
          <w:p w14:paraId="7A25FF78" w14:textId="7D83F6A6" w:rsidR="00D22C6B" w:rsidRPr="00D22C6B" w:rsidRDefault="00D22C6B" w:rsidP="00DE6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DE6277" w:rsidRPr="00DE6277" w14:paraId="69881623" w14:textId="77777777" w:rsidTr="00DE6277">
        <w:trPr>
          <w:trHeight w:val="624"/>
        </w:trPr>
        <w:tc>
          <w:tcPr>
            <w:tcW w:w="610" w:type="dxa"/>
            <w:shd w:val="clear" w:color="000000" w:fill="A5C9EB"/>
            <w:vAlign w:val="center"/>
            <w:hideMark/>
          </w:tcPr>
          <w:p w14:paraId="7162F78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E62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237" w:type="dxa"/>
            <w:shd w:val="clear" w:color="000000" w:fill="A5C9EB"/>
            <w:vAlign w:val="center"/>
            <w:hideMark/>
          </w:tcPr>
          <w:p w14:paraId="7CBF9670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E62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Επωνυμία Φορέα</w:t>
            </w:r>
          </w:p>
        </w:tc>
        <w:tc>
          <w:tcPr>
            <w:tcW w:w="3069" w:type="dxa"/>
            <w:shd w:val="clear" w:color="000000" w:fill="A5C9EB"/>
            <w:vAlign w:val="center"/>
            <w:hideMark/>
          </w:tcPr>
          <w:p w14:paraId="5CFB4C22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E62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Τίτλος Πρότασης</w:t>
            </w:r>
          </w:p>
        </w:tc>
        <w:tc>
          <w:tcPr>
            <w:tcW w:w="1638" w:type="dxa"/>
            <w:shd w:val="clear" w:color="000000" w:fill="A5C9EB"/>
            <w:vAlign w:val="center"/>
            <w:hideMark/>
          </w:tcPr>
          <w:p w14:paraId="2FA4A18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E62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Ποσό Επιχορήγησης</w:t>
            </w:r>
          </w:p>
        </w:tc>
        <w:tc>
          <w:tcPr>
            <w:tcW w:w="1043" w:type="dxa"/>
            <w:shd w:val="clear" w:color="000000" w:fill="A5C9EB"/>
            <w:vAlign w:val="center"/>
            <w:hideMark/>
          </w:tcPr>
          <w:p w14:paraId="59D55E1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E62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Παροχή Αιγίδας</w:t>
            </w:r>
          </w:p>
        </w:tc>
      </w:tr>
      <w:tr w:rsidR="00DE6277" w:rsidRPr="00DE6277" w14:paraId="282A213B" w14:textId="77777777" w:rsidTr="00DE6277">
        <w:trPr>
          <w:trHeight w:val="1104"/>
        </w:trPr>
        <w:tc>
          <w:tcPr>
            <w:tcW w:w="610" w:type="dxa"/>
            <w:shd w:val="clear" w:color="auto" w:fill="auto"/>
            <w:vAlign w:val="center"/>
            <w:hideMark/>
          </w:tcPr>
          <w:p w14:paraId="24C61EDF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5F9B28E7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«Αναβάθμιση και εκσυγχρονισμός της οπτικοακουστικής εμπειρίας των επισκεπτών του Δημοτικού Μουσείου Καλαβρυτινού Ολοκαυτώματος»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E7D023A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ΔΗΜΟΤΙΚΟ ΜΟΥΣΕΙΟ ΚΑΛΑΒΡΥΤΙΝΟΥ ΟΛΟΚΑΥΤΩΜΑΤΟΣ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7CCB62E1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219D3C97" w14:textId="52848040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10E9FC7F" w14:textId="77777777" w:rsidTr="00DE6277">
        <w:trPr>
          <w:trHeight w:val="1104"/>
        </w:trPr>
        <w:tc>
          <w:tcPr>
            <w:tcW w:w="610" w:type="dxa"/>
            <w:shd w:val="clear" w:color="auto" w:fill="auto"/>
            <w:vAlign w:val="center"/>
            <w:hideMark/>
          </w:tcPr>
          <w:p w14:paraId="7349ACFF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6C7EA74C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«Ανασχεδιάζοντας το Μουσείο Πόλης της Καρδίτσας»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1E507C5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ΦΙΛΟΙ ΔΗΜΟΤΙΚΟΥ ΙΣΤΟΡΙΚΟΥ-ΛΑΟΓΡΑΦΙΚΟΥ ΜΟΥΣΕΙΟΥ ΚΑΡΔΙΤΣΑΣ "Λ. ΚΑΙ Ν. ΣΑΚΕΛΛΑΡΙΟΥ" - ΚΕΝΤΡΟΥ ΤΕΚΜΗΡΙΩΣΗΣ ΚΑΙ ΕΠΙΚΟΙΝΩΝΙΑΣ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5A67DF77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DF4BC55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2BA6318D" w14:textId="77777777" w:rsidTr="00DE6277">
        <w:trPr>
          <w:trHeight w:val="552"/>
        </w:trPr>
        <w:tc>
          <w:tcPr>
            <w:tcW w:w="610" w:type="dxa"/>
            <w:shd w:val="clear" w:color="auto" w:fill="auto"/>
            <w:vAlign w:val="center"/>
            <w:hideMark/>
          </w:tcPr>
          <w:p w14:paraId="7B88520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3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37BFB1BB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«Αξιοπερίεργα σε χρήση: 20+1 ιστορίες από το παρελθόν»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0122F05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ΔΙΚΤΥΟ ΙΣΤΟΡΙΚΩΝ &amp; ΛΑΟΓΡΑΦΙΚΩΝ ΜΟΥΣΕΙΩΝ ΚΑΙ ΣΥΛΛΟΓΩΝ Ν. ΚΑΡΔΙΤΣΑΣ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64A2B5B8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8.000,00 €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1224B0E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5C57B7B1" w14:textId="77777777" w:rsidTr="00DE6277">
        <w:trPr>
          <w:trHeight w:val="828"/>
        </w:trPr>
        <w:tc>
          <w:tcPr>
            <w:tcW w:w="610" w:type="dxa"/>
            <w:shd w:val="clear" w:color="auto" w:fill="auto"/>
            <w:vAlign w:val="center"/>
            <w:hideMark/>
          </w:tcPr>
          <w:p w14:paraId="21C7C36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4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07A0A782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«Βελτίωση των λειτουργιών και δράσεις εξωστρέφειας του Ιστορικού Μουσείου Κρήτης έτους 2025».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3946CC37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ΕΤΑΙΡΙΑ ΚΡΗΤΙΚΩΝ ΙΣΤΟΡΙΚΩΝ ΜΕΛΕΤΩΝ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6C153757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04F8EAE3" w14:textId="5AC19817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313E7C26" w14:textId="77777777" w:rsidTr="00DE6277">
        <w:trPr>
          <w:trHeight w:val="1104"/>
        </w:trPr>
        <w:tc>
          <w:tcPr>
            <w:tcW w:w="610" w:type="dxa"/>
            <w:shd w:val="clear" w:color="auto" w:fill="auto"/>
            <w:vAlign w:val="center"/>
            <w:hideMark/>
          </w:tcPr>
          <w:p w14:paraId="2C2EE81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5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1E8B0F61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«Εκπόνηση μελέτης φωτισμού, προμήθεια και εγκατάστασή του στους αυθεντικούς χώρους της Οικίας-Μουσείου Ελευθερίου Βενιζέλου (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Χαλέπα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>, Χανιά)».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7D9BF39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ΕΘΝΙΚΟ ΙΔΡΥΜΑ ΕΡΕΥΝΩΝ ΚΑΙ ΜΕΛΕΤΩΝ «ΕΛΕΥΘΕΡΙΟΣ Κ. ΒΕΝΙΖΕΛΟΣ»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5789D661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12.000,00 €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DF23DEC" w14:textId="71B6C386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67951F70" w14:textId="77777777" w:rsidTr="00DE6277">
        <w:trPr>
          <w:trHeight w:val="828"/>
        </w:trPr>
        <w:tc>
          <w:tcPr>
            <w:tcW w:w="610" w:type="dxa"/>
            <w:shd w:val="clear" w:color="auto" w:fill="auto"/>
            <w:vAlign w:val="center"/>
            <w:hideMark/>
          </w:tcPr>
          <w:p w14:paraId="452D897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6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7F001F0D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«Ιστορική Δεξαμενή (έκθεμα) Βρόχινου Νερού στο Μουσείο Άλατος: Η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Υδροσυλλογή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ως κομμάτι της Πολιτιστικής και Περιβαλλοντικής Κληρονομιάς»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42B44117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Κέντρο Λόγου και Τέχνης - Μουσείο «Διέξοδος»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1831E381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CF17EAA" w14:textId="6DF379A6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038B3805" w14:textId="77777777" w:rsidTr="00DE6277">
        <w:trPr>
          <w:trHeight w:val="828"/>
        </w:trPr>
        <w:tc>
          <w:tcPr>
            <w:tcW w:w="610" w:type="dxa"/>
            <w:shd w:val="clear" w:color="auto" w:fill="auto"/>
            <w:vAlign w:val="center"/>
            <w:hideMark/>
          </w:tcPr>
          <w:p w14:paraId="5EE40A2A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7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6D66DE79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«ΣΤΑ ΣΥΡΜΑΤΑ» Μνήμες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Μαγνησιωτών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εκτοπισθέντων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στα στρατόπεδα καταναγκαστικής εργασίας του Τρίτου Ράιχ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1E71B368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ΠΟΛΙΤΕΣ ΓΙΑ ΤΟ ΜΟΥΣΕΙΟ ΤΗΣ ΠΟΛΗΣ ΤΟΥ ΒΟΛΟΥ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0AFC628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0F5D2619" w14:textId="3F5D0D18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57EDF49A" w14:textId="77777777" w:rsidTr="00DE6277">
        <w:trPr>
          <w:trHeight w:val="828"/>
        </w:trPr>
        <w:tc>
          <w:tcPr>
            <w:tcW w:w="610" w:type="dxa"/>
            <w:shd w:val="clear" w:color="auto" w:fill="auto"/>
            <w:vAlign w:val="center"/>
            <w:hideMark/>
          </w:tcPr>
          <w:p w14:paraId="0EF0CE5E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8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4729A89E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«Υποβολή αιτήματος για παροχή επιχορήγησης και αιγίδας για δράσεις Μουσείων και Συλλογών Νεότερου Πολιτισμού του Υπουργείου Πολιτισμού»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4367F48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ΠΟΛΙΤΙΣΤΙΚΟΣ ΣΥΛΛΟΓΟΣ ΙΑΣΜΟΥ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59BDA461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B57F20E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164C5C34" w14:textId="77777777" w:rsidTr="00DE6277">
        <w:trPr>
          <w:trHeight w:val="2208"/>
        </w:trPr>
        <w:tc>
          <w:tcPr>
            <w:tcW w:w="610" w:type="dxa"/>
            <w:shd w:val="clear" w:color="auto" w:fill="auto"/>
            <w:vAlign w:val="center"/>
            <w:hideMark/>
          </w:tcPr>
          <w:p w14:paraId="5ECD98E7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lastRenderedPageBreak/>
              <w:t>9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106FB169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1. ΕΠΙΣΤΗΜΟΝΙΚΗ ΤΕΚΜΗΡΙΩΣΗ ΚΑΙ ΨΗΦΙΑΚΗ ΚΑΤΑΓΡΑΦΗ ΤΩΝ ΣΥΛΛΟΓΩΝ ΤΟΥ ΛΑΟΓΡΑΦΙΚΟΥ ΜΟΥΣΕΙΟΥ ΞΥΛΑΓΑΝΗΣ – ΠΡΟΠΑΡΑΣΚΕΥΑΣΤΙΚΕΣ ΕΝΕΡΓΕΙΕΣ ΠΙΣΤΟΠΟΙΗΣΗΣ-ΑΝΑΓΝΩΡΙΣΗΣ ΜΟΥΣΕΙΟΥ 2. ΑΝΑΝΕΩΣΗ ΙΣΤΟΣΕΛΙΔΑΣ ΛΑΟΓΡΑΦΙΚΟΥ ΜΟΥΣΕΙΟΥ 3. ΣΧΕΔΙΑΣΜΟΣ ΕΚΠΑΙΔΕΥΤΙΚΟΥ ΠΡΟΓΡΑΜΜΑΤΟΣ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7F5B44E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ΠΟΛΙΤΙΣΤΙΚΟΣ ΟΜΙΛΟΣ ΞΥΛΑΓΑΝΉΣ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1812DFC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27201EDA" w14:textId="6F3FEF03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079A69B2" w14:textId="77777777" w:rsidTr="00DE6277">
        <w:trPr>
          <w:trHeight w:val="552"/>
        </w:trPr>
        <w:tc>
          <w:tcPr>
            <w:tcW w:w="610" w:type="dxa"/>
            <w:shd w:val="clear" w:color="auto" w:fill="auto"/>
            <w:vAlign w:val="center"/>
            <w:hideMark/>
          </w:tcPr>
          <w:p w14:paraId="0A79E38D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011B5598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Eπέκταση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έργου Κέντρου Μνήμης και Πολιτισμού Καρυών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10AF52A2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ΣΥΝΔΕΣΜΟΣ ΤΩΝ ΑΠΑΝΤΑΧΟΥ ΚΑΡΥΑΤΩΝ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3101BCFD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2ABBF45D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5AFE7CDD" w14:textId="77777777" w:rsidTr="00DE6277">
        <w:trPr>
          <w:trHeight w:val="1380"/>
        </w:trPr>
        <w:tc>
          <w:tcPr>
            <w:tcW w:w="610" w:type="dxa"/>
            <w:shd w:val="clear" w:color="auto" w:fill="auto"/>
            <w:vAlign w:val="center"/>
            <w:hideMark/>
          </w:tcPr>
          <w:p w14:paraId="49D57B9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11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1DF3083E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α) Ψηφιακή Καταγραφή, επιστημονική τεκμηρίωση και εκτίμηση κατάστασης διατήρησης των συλλογών του Λαογραφικού Μουσείου Διδυμοτείχου (Ενέργειες πιστοποίησης) - β) Εκπαιδευτικό πρόγραμμα για την Κλιματική Αλλαγή.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0F8FED1F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Μορφωτικός Σύλλογος Λαογραφικό Μουσείο Διδυμοτείχου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1F887363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8.000,00 €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0BF6E7C" w14:textId="4DBE5996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6BCED40A" w14:textId="77777777" w:rsidTr="00DE6277">
        <w:trPr>
          <w:trHeight w:val="456"/>
        </w:trPr>
        <w:tc>
          <w:tcPr>
            <w:tcW w:w="610" w:type="dxa"/>
            <w:shd w:val="clear" w:color="auto" w:fill="auto"/>
            <w:vAlign w:val="center"/>
            <w:hideMark/>
          </w:tcPr>
          <w:p w14:paraId="700900C0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12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246EB71E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Αα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τσι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γύισουμ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τς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’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αθουτήρ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>!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4673CCFE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ΔΗΜΟΣ ΣΑΜΟΘΡΑΚΗΣ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638C16F8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05A1B1D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44EB403F" w14:textId="77777777" w:rsidTr="00DE6277">
        <w:trPr>
          <w:trHeight w:val="828"/>
        </w:trPr>
        <w:tc>
          <w:tcPr>
            <w:tcW w:w="610" w:type="dxa"/>
            <w:shd w:val="clear" w:color="auto" w:fill="auto"/>
            <w:vAlign w:val="center"/>
            <w:hideMark/>
          </w:tcPr>
          <w:p w14:paraId="78A97FC9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13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1998417A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Αθανάσιος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Παπαυγέρης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(1921-2007). Το νήμα της ζωής και του έργου ενός άγνωστου νεοέλληνα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κεραμίστα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>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011497C0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ΙΔΡΥΜΑ ΟΙΚΟΓΕΝΕΙΑΣ ΓΕΩΡΓΙΟΥ ΨΑΡΟΠΟΥΛΟΥ - ΚΕΝΤΡΟ ΜΕΛΕΤΗΣ ΝΕΩΤΕΡΗΣ ΚΕΡΑΜΙΚΗΣ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0E0E5D98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8295694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3862F7E3" w14:textId="77777777" w:rsidTr="00DE6277">
        <w:trPr>
          <w:trHeight w:val="552"/>
        </w:trPr>
        <w:tc>
          <w:tcPr>
            <w:tcW w:w="610" w:type="dxa"/>
            <w:shd w:val="clear" w:color="auto" w:fill="auto"/>
            <w:vAlign w:val="center"/>
            <w:hideMark/>
          </w:tcPr>
          <w:p w14:paraId="100C9631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14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4DEA9F74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Ανάμεσα στον Χρόνο και τον Τόπο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3CF4142F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Πάνος και Ηλίας Ηλιόπουλος Αστική μη Κερδοσκοπική Εταιρεία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7AB73041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0C31E01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08ADC7A6" w14:textId="77777777" w:rsidTr="00DE6277">
        <w:trPr>
          <w:trHeight w:val="3196"/>
        </w:trPr>
        <w:tc>
          <w:tcPr>
            <w:tcW w:w="610" w:type="dxa"/>
            <w:shd w:val="clear" w:color="auto" w:fill="auto"/>
            <w:vAlign w:val="center"/>
            <w:hideMark/>
          </w:tcPr>
          <w:p w14:paraId="47CC8C0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15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0D254DE7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ΒΕΛΤΙΩΣΗ ΤΩΝ ΛΕΙΤΟΥΡΓΙΩΝ ΤΟΥ ΜΟΥΣΕΙΟΥ, ΣΥΝΤΗΡΗΣΗ ΤΩΝ ΕΚΘΕΜΑΤΩΝ, ΥΛΟΠΟΙΗΣΗ ΕΚΠΑΙΔΕΥΤΙΚΩΝ ΠΡΟΓΡΑΜΜΑΤΩΝ, ΚΑΘΩΣ ΚΑΙ ΕΝΕΡΓΕΙΕΣ ΠΟΥ ΑΠΤΟΝΤΑΙ ΣΤΗ ΔΙΑΔΙΚΑΣΙΑ ΑΝΑΓΝΩΡΙΣΗΣ ΤΟΥ, ΠΟΥ ΘΑ ΥΛΟΠΟΙΗΘΟΥΝ ΕΝΤΟΣ ΤΟΥ 2025.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B2A4A77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ΛΑΟΓΡΑΦΙΚΟ ΜΟΥΣΕΙΟ ΠΕΡΑΧΩΡΑΣ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5077B63C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16.000,00 €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B96F125" w14:textId="633C80BF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07F31965" w14:textId="77777777" w:rsidTr="00DE6277">
        <w:trPr>
          <w:trHeight w:val="828"/>
        </w:trPr>
        <w:tc>
          <w:tcPr>
            <w:tcW w:w="610" w:type="dxa"/>
            <w:shd w:val="clear" w:color="auto" w:fill="auto"/>
            <w:vAlign w:val="center"/>
            <w:hideMark/>
          </w:tcPr>
          <w:p w14:paraId="0DD0EF6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16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237D939F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Δημιουργία ιστοσελίδας και σχεδιασμός δράσεων της Μόνιμης Έκθεσης «Ταξιδεύοντας και Συλλέγοντας»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394F3A2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Ελληνικό Σωματείο Διάσωσης και Διάδοσης της Πολιτιστικής μας Κληρονομιάς Οι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Μωμόγεροι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2453628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6.000,00 €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2DF76BE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7EC1CC94" w14:textId="77777777" w:rsidTr="00DE6277">
        <w:trPr>
          <w:trHeight w:val="1550"/>
        </w:trPr>
        <w:tc>
          <w:tcPr>
            <w:tcW w:w="610" w:type="dxa"/>
            <w:shd w:val="clear" w:color="auto" w:fill="auto"/>
            <w:vAlign w:val="center"/>
            <w:hideMark/>
          </w:tcPr>
          <w:p w14:paraId="1421EC12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lastRenderedPageBreak/>
              <w:t>17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746A20BD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ΕΚΠΟΝΗΣΗ ΜΟΥΣΕΙΟΛΟΓΙΚΗΣ - ΜΟΥΣΕΙΟΓΡΑΦΙΚΗΣ ΜΕΛΕΤΗΣ ΚΑΙ ΑΝΑΒΑΘΜΙΣΗ ΙΣΤΟΣΕΛΙΔΑΣ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676E753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ΜΟΥΣΕΙΟ ΤΕΧΝΗΣ ΜΕΤΑΞΙΟΥ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3A952DF3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8.000,00 €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0810921B" w14:textId="7075FE80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659D7000" w14:textId="77777777" w:rsidTr="00DE6277">
        <w:trPr>
          <w:trHeight w:val="987"/>
        </w:trPr>
        <w:tc>
          <w:tcPr>
            <w:tcW w:w="610" w:type="dxa"/>
            <w:shd w:val="clear" w:color="auto" w:fill="auto"/>
            <w:vAlign w:val="center"/>
            <w:hideMark/>
          </w:tcPr>
          <w:p w14:paraId="6BD24180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18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7C27AF87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Εκσυγχρονισμός και Ενδυνάμωση του Μουσείου Φυσικής Ιστορίας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Αξιούπολης</w:t>
            </w:r>
            <w:proofErr w:type="spellEnd"/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1985BAC4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ΔΗΜΟΣ ΠΑΙΟΝΙΑΣ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3A5ABA42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5A853A3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338C7F69" w14:textId="77777777" w:rsidTr="00DE6277">
        <w:trPr>
          <w:trHeight w:val="1127"/>
        </w:trPr>
        <w:tc>
          <w:tcPr>
            <w:tcW w:w="610" w:type="dxa"/>
            <w:shd w:val="clear" w:color="auto" w:fill="auto"/>
            <w:vAlign w:val="center"/>
            <w:hideMark/>
          </w:tcPr>
          <w:p w14:paraId="63DE9D65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19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6E490D05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Ενίσχυση της Προσβασιμότητας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ΑμεΑ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στη Συλλογή του Εθνολογικού Μουσείου Θράκης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03857726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ΕΘΝΟΛΟΓΙΚΟ ΜΟΥΣΕΙΟ ΘΡΑΚΗΣ-ΑΓΓΕΛΙΚΗ ΓΙΑΝΝΑΚΙΔΟΥ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3238A9DF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2D9AB4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6A5F37D3" w14:textId="77777777" w:rsidTr="00DE6277">
        <w:trPr>
          <w:trHeight w:val="1181"/>
        </w:trPr>
        <w:tc>
          <w:tcPr>
            <w:tcW w:w="610" w:type="dxa"/>
            <w:shd w:val="clear" w:color="auto" w:fill="auto"/>
            <w:vAlign w:val="center"/>
            <w:hideMark/>
          </w:tcPr>
          <w:p w14:paraId="3000B6F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20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2677D0B6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Καταγραφή, Τεκμηρίωση και Προληπτική Συντήρηση της Συλλογής του Λαογραφικού Μουσείου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Φοινικίου</w:t>
            </w:r>
            <w:proofErr w:type="spellEnd"/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D8EABAF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Λαογραφικό Μουσείο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Φοινικίου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- Πολιτιστικός Σύλλογος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Φοινικίου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Θεσπρωτίας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455D430C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17.000,00 €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25E20179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2D9D1014" w14:textId="77777777" w:rsidTr="00DE6277">
        <w:trPr>
          <w:trHeight w:val="1564"/>
        </w:trPr>
        <w:tc>
          <w:tcPr>
            <w:tcW w:w="610" w:type="dxa"/>
            <w:shd w:val="clear" w:color="auto" w:fill="auto"/>
            <w:vAlign w:val="center"/>
            <w:hideMark/>
          </w:tcPr>
          <w:p w14:paraId="61ED94AF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21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726DE127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Μελέτη Σκοπιμότητας για τη διανοητική προσβασιμότητα ατόμων με αισθητηριακές αναπηρίες στο εκθεσιακό περιεχόμενο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7C637E5D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Ίδρυμα Μουσείου Μακεδονικού Αγώνα και της Νεότερης Ιστορίας της Μακεδονίας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0FF3B6E4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3BBFB1C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5D866CDF" w14:textId="77777777" w:rsidTr="00DE6277">
        <w:trPr>
          <w:trHeight w:val="1568"/>
        </w:trPr>
        <w:tc>
          <w:tcPr>
            <w:tcW w:w="610" w:type="dxa"/>
            <w:shd w:val="clear" w:color="auto" w:fill="auto"/>
            <w:vAlign w:val="center"/>
            <w:hideMark/>
          </w:tcPr>
          <w:p w14:paraId="7D7E9DDD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22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7D7B15E0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Μουσείο Κρητικών Βοτάνων ΟΑΚ : Τραγουδώ, αφηγούμαι και μαγειρεύω με τα βότανα «Όλα είναι υφάδια της κοιλιάς και το ψωμί στημόνι»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76033678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ΟΡΘΟΔΟΞΟΣ ΑΚΑΔΗΜΙΑ ΚΡΗΤΗΣ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744DA2C9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16AE95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6A38C289" w14:textId="77777777" w:rsidTr="00DE6277">
        <w:trPr>
          <w:trHeight w:val="722"/>
        </w:trPr>
        <w:tc>
          <w:tcPr>
            <w:tcW w:w="610" w:type="dxa"/>
            <w:shd w:val="clear" w:color="auto" w:fill="auto"/>
            <w:vAlign w:val="center"/>
            <w:hideMark/>
          </w:tcPr>
          <w:p w14:paraId="090B7EAE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23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1907A09F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Μουσειολογικές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προσεγγίσεις- Δράσεις εξωστρέφειας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4A9AB35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«ΠΑΝΑΓΙΑ ΣΟΥΜΕΛΑ»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0C19F9F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B97D0F9" w14:textId="7C6B86C1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3BAE5E71" w14:textId="77777777" w:rsidTr="00DE6277">
        <w:trPr>
          <w:trHeight w:val="1014"/>
        </w:trPr>
        <w:tc>
          <w:tcPr>
            <w:tcW w:w="610" w:type="dxa"/>
            <w:shd w:val="clear" w:color="auto" w:fill="auto"/>
            <w:vAlign w:val="center"/>
            <w:hideMark/>
          </w:tcPr>
          <w:p w14:paraId="1E8BF90F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24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7ADE6E84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Οργάνωση περιοδικής έκθεσης με τίτλο «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Fila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olfactoria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>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4242B564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Λύκειον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των Ελληνίδων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1435857D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44EBCD0" w14:textId="5F595BFC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289A462E" w14:textId="77777777" w:rsidTr="00DE6277">
        <w:trPr>
          <w:trHeight w:val="1804"/>
        </w:trPr>
        <w:tc>
          <w:tcPr>
            <w:tcW w:w="610" w:type="dxa"/>
            <w:shd w:val="clear" w:color="auto" w:fill="auto"/>
            <w:vAlign w:val="center"/>
            <w:hideMark/>
          </w:tcPr>
          <w:p w14:paraId="2B69D797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25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16807AB9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Στα βήματα του Νίκου Καζαντζάκη στην Κρήτη: πληροφοριακές πινακίδες σε εμβληματικά σημεία που σχετίζονται με τον μεγάλο Έλληνα συγγραφέα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9F0CDE4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ΜΟΥΣΕΙΟ ΝΙΚΟΥ ΚΑΖΑΝΤΖΑΚΗ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061796FF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2086F14" w14:textId="31336C35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24F37CA3" w14:textId="77777777" w:rsidTr="00DE6277">
        <w:trPr>
          <w:trHeight w:val="1104"/>
        </w:trPr>
        <w:tc>
          <w:tcPr>
            <w:tcW w:w="610" w:type="dxa"/>
            <w:shd w:val="clear" w:color="auto" w:fill="auto"/>
            <w:vAlign w:val="center"/>
            <w:hideMark/>
          </w:tcPr>
          <w:p w14:paraId="41832C7A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26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604E0F06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ΣΥΝΤΗΡΗΣΗ, ΑΝΑΔΕΙΞΗ ΚΑΙ ΨΗΦΙΟΠΟΙΗΣΗ ΣΥΛΛΟΓΩΝ, ΑΝΑΒΑΘΜΙΣΗ ΙΣΤΟΣΕΛΙΔΑΣ. ΔΡΑΣΕΙΣ ΓΙΑ ΤΗΝ ΑΝΤΙΜΕΤΩΠΙΣΗ ΤΗΣ ΚΛΙΜΑΤΙΚΗΣ ΚΡΙΣΗΣ.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DA336B1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ΙΣΤΟΡΙΚΟ ΜΟΥΣΕΙΟ ΑΛΕΞΑΝΔΡΟΥΠΟΛΗΣ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6975F22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CD79171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14889C52" w14:textId="77777777" w:rsidTr="00DE6277">
        <w:trPr>
          <w:trHeight w:val="276"/>
        </w:trPr>
        <w:tc>
          <w:tcPr>
            <w:tcW w:w="610" w:type="dxa"/>
            <w:shd w:val="clear" w:color="auto" w:fill="auto"/>
            <w:vAlign w:val="center"/>
            <w:hideMark/>
          </w:tcPr>
          <w:p w14:paraId="2C0131F0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27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44E58AEB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Υποδεχόμενοι Ευρύτερο Κοινό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350F4532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ΚΕΝΤΡΟ ΠΟΛΙΤΙΣΤΙΚΟ - ΜΟΥΣΕΙΟ ΗΡΑΚΛΕΙΔΩΝ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25DE5141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CDFE608" w14:textId="22F5AA5A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5CD41824" w14:textId="77777777" w:rsidTr="00DE6277">
        <w:trPr>
          <w:trHeight w:val="1203"/>
        </w:trPr>
        <w:tc>
          <w:tcPr>
            <w:tcW w:w="610" w:type="dxa"/>
            <w:shd w:val="clear" w:color="auto" w:fill="auto"/>
            <w:vAlign w:val="center"/>
            <w:hideMark/>
          </w:tcPr>
          <w:p w14:paraId="57E1C057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lastRenderedPageBreak/>
              <w:t>28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0A9CBF8C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Ψηφιακή προσβασιμότητα στο Ελληνικό Μουσείο Πληροφορικής, όταν η τεχνολογία γίνεται αίσθηση.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3A6D0D97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ΕΛΛΗΝΙΚΟ ΜΟΥΣΕΙΟ ΠΛΗΡΟΦΟΡΙΚΗΣ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04AF2862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EACF8DD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5BF4ABA3" w14:textId="77777777" w:rsidTr="00DE6277">
        <w:trPr>
          <w:trHeight w:val="1751"/>
        </w:trPr>
        <w:tc>
          <w:tcPr>
            <w:tcW w:w="610" w:type="dxa"/>
            <w:shd w:val="clear" w:color="auto" w:fill="auto"/>
            <w:vAlign w:val="center"/>
            <w:hideMark/>
          </w:tcPr>
          <w:p w14:paraId="4FAEFF75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29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078B184E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"Ψηφιακή Βαλίτσα Εκπαιδευτικών Προγραμμάτων: Ενίσχυση της Εκπαιδευτικής Προσφοράς και Διάδοσης της Πολιτιστικής Κληρονομιάς του Μουσείου"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7E3011EB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ΜΟΥΣΕΙΟ ΠΑΡΑΔΟΣΙΑΚΗΣ ΜΟΥΣΙΚΗΣ ΟΡΓΑΝΩΝ ΕΡΕΥΝΑΣ &amp; ΤΕΚΜΗΡΙΩΣΗΣ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152C5D4F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7.000,00 €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20459C4" w14:textId="39C64513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411FBE39" w14:textId="77777777" w:rsidTr="00DE6277">
        <w:trPr>
          <w:trHeight w:val="936"/>
        </w:trPr>
        <w:tc>
          <w:tcPr>
            <w:tcW w:w="610" w:type="dxa"/>
            <w:shd w:val="clear" w:color="auto" w:fill="auto"/>
            <w:vAlign w:val="center"/>
            <w:hideMark/>
          </w:tcPr>
          <w:p w14:paraId="54697A95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30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6D909552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Αναβάθμιση διαδικτυακού κόμβου Ναυτικού Μουσείου Ελλάδος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EBD59E8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ΝΑΥΤΙΚΟΝ ΜΟΥΣΕΙΟΝ ΤΗΣ ΕΛΛΑΔΟΣ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212F0182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2359A51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67BCC611" w14:textId="77777777" w:rsidTr="00DE6277">
        <w:trPr>
          <w:trHeight w:val="552"/>
        </w:trPr>
        <w:tc>
          <w:tcPr>
            <w:tcW w:w="610" w:type="dxa"/>
            <w:shd w:val="clear" w:color="auto" w:fill="auto"/>
            <w:vAlign w:val="center"/>
            <w:hideMark/>
          </w:tcPr>
          <w:p w14:paraId="79D15A22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31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6F7BCADA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ΕΚΔΟΣΗ ΟΔΗΓΟΥ ΙΣΤΟΡΙΚΟΥ-ΛΑΟΓΡΑΦΙΚΟΥ ΜΟΥΣΕΙΟΥ ΚΟΡΙΝΘΟΥ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7B21FAD0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Ιστορικό - Λαογραφικό Μουσείο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Βάσου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Πετροπούλου και Παναγιώτου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Γαρταγάνη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619FF3DF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05BAB05" w14:textId="302F5A3A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0213EC4E" w14:textId="77777777" w:rsidTr="00DE6277">
        <w:trPr>
          <w:trHeight w:val="1968"/>
        </w:trPr>
        <w:tc>
          <w:tcPr>
            <w:tcW w:w="610" w:type="dxa"/>
            <w:shd w:val="clear" w:color="auto" w:fill="auto"/>
            <w:vAlign w:val="center"/>
            <w:hideMark/>
          </w:tcPr>
          <w:p w14:paraId="50075F8E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32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45E99B35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Καινοτόμες Ψηφιακές δράσεις προβολής, προώθησης και καταγραφής του μουσειακού αποθέματος του Μουσείου Πολιτισμού και Παράδοσης «Το Σπίτι της Ρένας, Μνήμες-Παράδοση-Πολιτισμός»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DF42B2E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Σύλλογος πολιτιστικού και κοινωνικού σκοπού ΡΕΝΑ ΚΩΤΣΙΟΥ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0B293EE8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85F10CA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7B1B9D09" w14:textId="77777777" w:rsidTr="00DE6277">
        <w:trPr>
          <w:trHeight w:val="861"/>
        </w:trPr>
        <w:tc>
          <w:tcPr>
            <w:tcW w:w="610" w:type="dxa"/>
            <w:shd w:val="clear" w:color="auto" w:fill="auto"/>
            <w:vAlign w:val="center"/>
            <w:hideMark/>
          </w:tcPr>
          <w:p w14:paraId="515D146C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33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7AE553E4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Λαογραφικό Μουσείο Αναγνωστηρίου Αγιάσου: Εικονική περιήγηση 360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4AD04ECF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ΠΝΕΥΜΑΤΙΚΟ ΚΕΝΤΡΟ ΑΝΑΓΝΩΣΤΗΡΙΟ ΑΓΙΑΣΟΥ '' Η ΑΝΑΠΤΥΞΗ''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346C3424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61913DC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38441A6B" w14:textId="77777777" w:rsidTr="00DE6277">
        <w:trPr>
          <w:trHeight w:val="983"/>
        </w:trPr>
        <w:tc>
          <w:tcPr>
            <w:tcW w:w="610" w:type="dxa"/>
            <w:shd w:val="clear" w:color="auto" w:fill="auto"/>
            <w:vAlign w:val="center"/>
            <w:hideMark/>
          </w:tcPr>
          <w:p w14:paraId="6D64525C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34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3CB8896F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«Αναβάθμιση Έκθεσης ΚΕΜ: Ζωντανεύοντας τις Μάσκες, Διατηρώντας την Κληρονομιά»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0E7D4477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Εθνογραφικό Κέντρο Γιώργη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Μελίκη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- Κέντρο Έρευνας Μάσκας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76B8343C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8.000,00 €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3B8EC0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4B21FB41" w14:textId="77777777" w:rsidTr="00DE6277">
        <w:trPr>
          <w:trHeight w:val="924"/>
        </w:trPr>
        <w:tc>
          <w:tcPr>
            <w:tcW w:w="610" w:type="dxa"/>
            <w:shd w:val="clear" w:color="auto" w:fill="auto"/>
            <w:vAlign w:val="center"/>
            <w:hideMark/>
          </w:tcPr>
          <w:p w14:paraId="27B64C18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35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17920AAA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Δημιουργώντας ένα μουσείο για Όλους χωρίς αποκλεισμούς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8AFDC58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ΦΙΛΟΠΡΟΟΔΗ ΕΝΩΣΗ ΞΑΝΘΗΣ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6DA50BD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FC3F1D9" w14:textId="05DC8A5F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61D5CF8E" w14:textId="77777777" w:rsidTr="00DE6277">
        <w:trPr>
          <w:trHeight w:val="1445"/>
        </w:trPr>
        <w:tc>
          <w:tcPr>
            <w:tcW w:w="610" w:type="dxa"/>
            <w:shd w:val="clear" w:color="auto" w:fill="auto"/>
            <w:vAlign w:val="center"/>
            <w:hideMark/>
          </w:tcPr>
          <w:p w14:paraId="71B0DC54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36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29017C0D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Εκπόνηση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μουσειολογικής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και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μουσειογραφικής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μελέτης για τη στέγαση του «Αρχείου Ευσταθιάδη» στη νέα έκθεση ποντιακής μουσικής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3900CA2D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ΦΑΡΟΣ ΠΟΝΤΙΩΝ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6E58F6D0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8.000,00 €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6017AED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6488F7DD" w14:textId="77777777" w:rsidTr="00DE6277">
        <w:trPr>
          <w:trHeight w:val="1434"/>
        </w:trPr>
        <w:tc>
          <w:tcPr>
            <w:tcW w:w="610" w:type="dxa"/>
            <w:shd w:val="clear" w:color="auto" w:fill="auto"/>
            <w:vAlign w:val="center"/>
            <w:hideMark/>
          </w:tcPr>
          <w:p w14:paraId="62886548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37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25A26E2C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«Υλικά, Τεχνικές και Μνήμη στη Σύγχρονη Δημιουργία: Ο Κήπος και το Πυργί του Μουσείου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Βορρέ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ως Φορείς Πολιτιστικής Κληρονομιάς»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36960DA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Μουσείο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Βορρέ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5CB5875A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B1660B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19FF56C5" w14:textId="77777777" w:rsidTr="00DE6277">
        <w:trPr>
          <w:trHeight w:val="552"/>
        </w:trPr>
        <w:tc>
          <w:tcPr>
            <w:tcW w:w="610" w:type="dxa"/>
            <w:shd w:val="clear" w:color="auto" w:fill="auto"/>
            <w:vAlign w:val="center"/>
            <w:hideMark/>
          </w:tcPr>
          <w:p w14:paraId="7599B9A4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38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2573B90C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Πικ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Νικ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στο Μουσείο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38ECD8F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ΑΓΡΟΤΙΚΟ ΕΘΝΟΓΡΑΦΙΚΟ ΜΟΥΣΕΙΟ ΑΡΑΔΟΣΙΒΙΩΝ ΙΔΡΥΤΗΣ ΚΩΣΤΑΣ Γ ΣΑΧΙΝΙΔΗΣ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7870DCBC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CD106D2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</w:tbl>
    <w:p w14:paraId="295270E6" w14:textId="77777777" w:rsidR="00953752" w:rsidRPr="00DE6277" w:rsidRDefault="00953752"/>
    <w:sectPr w:rsidR="00953752" w:rsidRPr="00DE62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77"/>
    <w:rsid w:val="00246707"/>
    <w:rsid w:val="00720CDA"/>
    <w:rsid w:val="00872E00"/>
    <w:rsid w:val="00953752"/>
    <w:rsid w:val="00D22C6B"/>
    <w:rsid w:val="00D22EB0"/>
    <w:rsid w:val="00DE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763E"/>
  <w15:chartTrackingRefBased/>
  <w15:docId w15:val="{E7FF3D4C-3700-447A-B5DF-0E3DDBE3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E6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6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6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6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6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6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6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6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6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E6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E6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E6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E627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E627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E627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E627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E627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E62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E6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E6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6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E6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6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E627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627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E627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6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E627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E6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BFFFE690-4FFE-4380-9734-559A9763B9AB}"/>
</file>

<file path=customXml/itemProps2.xml><?xml version="1.0" encoding="utf-8"?>
<ds:datastoreItem xmlns:ds="http://schemas.openxmlformats.org/officeDocument/2006/customXml" ds:itemID="{D807BD90-B80A-4756-B812-D4FEF6043C46}"/>
</file>

<file path=customXml/itemProps3.xml><?xml version="1.0" encoding="utf-8"?>
<ds:datastoreItem xmlns:ds="http://schemas.openxmlformats.org/officeDocument/2006/customXml" ds:itemID="{B3F74846-C781-4065-9A9D-55F631B47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ΕΠΙΧΟΡΗΓΗΣΗ ΚΑΙ ΠΑΡΟΧΗ ΑΙΓΙΔΑΣ ΣΕ ΔΡΑΣΕΙΣ ΜΟΥΣΕΙΩΝ ΚΑΙ ΣΥΛΛΟΓΩΝ ΝΕΟΤΕΡΟΥ ΠΟΛΙΤΙΣΜΟΥ 2025</dc:title>
  <dc:subject/>
  <dc:creator>Στέλιος Καλλιπολίτης</dc:creator>
  <cp:keywords/>
  <dc:description/>
  <cp:lastModifiedBy>Ελευθερία Πελτέκη</cp:lastModifiedBy>
  <cp:revision>2</cp:revision>
  <dcterms:created xsi:type="dcterms:W3CDTF">2025-06-25T07:20:00Z</dcterms:created>
  <dcterms:modified xsi:type="dcterms:W3CDTF">2025-06-25T07:20:00Z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