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FF" w:rsidRDefault="00925E4B" w:rsidP="00983BFF">
      <w:pPr>
        <w:jc w:val="both"/>
        <w:rPr>
          <w:rFonts w:cs="Calibri"/>
        </w:rPr>
      </w:pPr>
      <w:r>
        <w:rPr>
          <w:rFonts w:cs="Calibri"/>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5pt;margin-top:-58.05pt;width:99.75pt;height:79.5pt;z-index:251658240;mso-wrap-distance-left:9.05pt;mso-wrap-distance-right:9.05pt;mso-position-horizontal-relative:page" o:allowincell="f" o:allowoverlap="f" fillcolor="window">
            <v:imagedata r:id="rId5" o:title=""/>
            <w10:wrap type="square" anchorx="page"/>
          </v:shape>
          <o:OLEObject Type="Embed" ProgID="Word.Picture.8" ShapeID="_x0000_s1026" DrawAspect="Content" ObjectID="_1814616711" r:id="rId6"/>
        </w:pict>
      </w:r>
    </w:p>
    <w:p w:rsidR="00983BFF" w:rsidRDefault="00983BFF" w:rsidP="00983BFF">
      <w:pPr>
        <w:jc w:val="both"/>
        <w:rPr>
          <w:rFonts w:cs="Calibri"/>
        </w:rPr>
      </w:pPr>
    </w:p>
    <w:p w:rsidR="00983BFF" w:rsidRDefault="00983BFF" w:rsidP="00983BFF">
      <w:pPr>
        <w:jc w:val="both"/>
        <w:rPr>
          <w:rFonts w:cs="Calibri"/>
          <w:sz w:val="20"/>
          <w:szCs w:val="20"/>
        </w:rPr>
      </w:pPr>
      <w:r>
        <w:rPr>
          <w:rFonts w:cs="Calibri"/>
          <w:sz w:val="20"/>
          <w:szCs w:val="20"/>
        </w:rPr>
        <w:t xml:space="preserve">ΕΛΛΗΝΙΚΗ ΔΗΜΟΚΡΑΤΙΑ          </w:t>
      </w:r>
      <w:r w:rsidR="00A76377">
        <w:rPr>
          <w:rFonts w:cs="Calibri"/>
          <w:sz w:val="20"/>
          <w:szCs w:val="20"/>
        </w:rPr>
        <w:t xml:space="preserve"> </w:t>
      </w:r>
      <w:r w:rsidR="002D01DB">
        <w:rPr>
          <w:rFonts w:cs="Calibri"/>
          <w:sz w:val="20"/>
          <w:szCs w:val="20"/>
        </w:rPr>
        <w:t xml:space="preserve">                    Κομοτηνή, 22</w:t>
      </w:r>
      <w:r w:rsidR="00A76377">
        <w:rPr>
          <w:rFonts w:cs="Calibri"/>
          <w:sz w:val="20"/>
          <w:szCs w:val="20"/>
        </w:rPr>
        <w:t xml:space="preserve"> Ιουλ</w:t>
      </w:r>
      <w:r>
        <w:rPr>
          <w:rFonts w:cs="Calibri"/>
          <w:sz w:val="20"/>
          <w:szCs w:val="20"/>
        </w:rPr>
        <w:t>ίου  202</w:t>
      </w:r>
      <w:r w:rsidR="00A76377">
        <w:rPr>
          <w:rFonts w:cs="Calibri"/>
          <w:sz w:val="20"/>
          <w:szCs w:val="20"/>
        </w:rPr>
        <w:t>5</w:t>
      </w:r>
      <w:r>
        <w:rPr>
          <w:rFonts w:cs="Calibri"/>
          <w:sz w:val="20"/>
          <w:szCs w:val="20"/>
        </w:rPr>
        <w:t xml:space="preserve"> </w:t>
      </w:r>
    </w:p>
    <w:p w:rsidR="00983BFF" w:rsidRDefault="00983BFF" w:rsidP="00983BFF">
      <w:pPr>
        <w:jc w:val="both"/>
        <w:rPr>
          <w:rFonts w:cs="Calibri"/>
          <w:sz w:val="20"/>
          <w:szCs w:val="20"/>
        </w:rPr>
      </w:pPr>
      <w:r>
        <w:rPr>
          <w:rFonts w:cs="Calibri"/>
          <w:sz w:val="20"/>
          <w:szCs w:val="20"/>
        </w:rPr>
        <w:t>ΔΗΜΟΣ ΚΟΜΟΤΗΝΗΣ</w:t>
      </w:r>
    </w:p>
    <w:p w:rsidR="00983BFF" w:rsidRDefault="00983BFF" w:rsidP="00983BFF">
      <w:pPr>
        <w:jc w:val="both"/>
        <w:rPr>
          <w:rFonts w:cs="Calibri"/>
          <w:sz w:val="20"/>
          <w:szCs w:val="20"/>
        </w:rPr>
      </w:pPr>
      <w:r>
        <w:rPr>
          <w:rFonts w:cs="Calibri"/>
          <w:sz w:val="20"/>
          <w:szCs w:val="20"/>
        </w:rPr>
        <w:t xml:space="preserve">Διεύθυνση: Πλ. </w:t>
      </w:r>
      <w:proofErr w:type="spellStart"/>
      <w:r>
        <w:rPr>
          <w:rFonts w:cs="Calibri"/>
          <w:sz w:val="20"/>
          <w:szCs w:val="20"/>
        </w:rPr>
        <w:t>Γ.Βιζυηνού</w:t>
      </w:r>
      <w:proofErr w:type="spellEnd"/>
      <w:r>
        <w:rPr>
          <w:rFonts w:cs="Calibri"/>
          <w:sz w:val="20"/>
          <w:szCs w:val="20"/>
        </w:rPr>
        <w:t xml:space="preserve"> 1</w:t>
      </w:r>
    </w:p>
    <w:p w:rsidR="00983BFF" w:rsidRDefault="00983BFF" w:rsidP="00983BFF">
      <w:pPr>
        <w:jc w:val="both"/>
        <w:rPr>
          <w:rFonts w:cs="Calibri"/>
          <w:sz w:val="20"/>
          <w:szCs w:val="20"/>
        </w:rPr>
      </w:pPr>
      <w:r>
        <w:rPr>
          <w:rFonts w:cs="Calibri"/>
          <w:sz w:val="20"/>
          <w:szCs w:val="20"/>
        </w:rPr>
        <w:t>ΚΟΜΟΤΗΝΗ, 69133</w:t>
      </w:r>
    </w:p>
    <w:p w:rsidR="00983BFF" w:rsidRDefault="00983BFF" w:rsidP="00983BFF">
      <w:pPr>
        <w:jc w:val="both"/>
        <w:rPr>
          <w:rFonts w:cs="Calibri"/>
          <w:sz w:val="20"/>
          <w:szCs w:val="20"/>
        </w:rPr>
      </w:pPr>
      <w:proofErr w:type="spellStart"/>
      <w:r>
        <w:rPr>
          <w:rFonts w:cs="Calibri"/>
          <w:sz w:val="20"/>
          <w:szCs w:val="20"/>
        </w:rPr>
        <w:t>Τηλ</w:t>
      </w:r>
      <w:proofErr w:type="spellEnd"/>
      <w:r>
        <w:rPr>
          <w:rFonts w:cs="Calibri"/>
          <w:sz w:val="20"/>
          <w:szCs w:val="20"/>
        </w:rPr>
        <w:t xml:space="preserve">. 2531352419  </w:t>
      </w:r>
    </w:p>
    <w:p w:rsidR="00983BFF" w:rsidRDefault="00983BFF" w:rsidP="00983BFF">
      <w:pPr>
        <w:jc w:val="both"/>
        <w:rPr>
          <w:rFonts w:cs="Calibri"/>
          <w:sz w:val="20"/>
          <w:szCs w:val="20"/>
        </w:rPr>
      </w:pPr>
      <w:r>
        <w:rPr>
          <w:rFonts w:cs="Calibri"/>
          <w:sz w:val="20"/>
          <w:szCs w:val="20"/>
          <w:lang w:val="en-US"/>
        </w:rPr>
        <w:t>Fax</w:t>
      </w:r>
      <w:r>
        <w:rPr>
          <w:rFonts w:cs="Calibri"/>
          <w:sz w:val="20"/>
          <w:szCs w:val="20"/>
        </w:rPr>
        <w:t>: 2531352490</w:t>
      </w:r>
    </w:p>
    <w:p w:rsidR="00983BFF" w:rsidRPr="00CD0DC3" w:rsidRDefault="00983BFF" w:rsidP="00983BFF">
      <w:pPr>
        <w:jc w:val="both"/>
        <w:rPr>
          <w:rFonts w:cs="Calibri"/>
          <w:sz w:val="20"/>
          <w:szCs w:val="20"/>
        </w:rPr>
      </w:pPr>
      <w:r>
        <w:rPr>
          <w:rFonts w:cs="Calibri"/>
          <w:sz w:val="20"/>
          <w:szCs w:val="20"/>
        </w:rPr>
        <w:t>Ε-</w:t>
      </w:r>
      <w:r>
        <w:rPr>
          <w:rFonts w:cs="Calibri"/>
          <w:sz w:val="20"/>
          <w:szCs w:val="20"/>
          <w:lang w:val="en-US"/>
        </w:rPr>
        <w:t>mail</w:t>
      </w:r>
      <w:r>
        <w:rPr>
          <w:rFonts w:cs="Calibri"/>
          <w:sz w:val="20"/>
          <w:szCs w:val="20"/>
        </w:rPr>
        <w:t>:</w:t>
      </w:r>
      <w:proofErr w:type="spellStart"/>
      <w:r>
        <w:rPr>
          <w:rFonts w:cs="Calibri"/>
          <w:sz w:val="20"/>
          <w:szCs w:val="20"/>
          <w:lang w:val="en-US"/>
        </w:rPr>
        <w:t>grtypoukomotinis</w:t>
      </w:r>
      <w:proofErr w:type="spellEnd"/>
      <w:r>
        <w:rPr>
          <w:rFonts w:cs="Calibri"/>
          <w:sz w:val="20"/>
          <w:szCs w:val="20"/>
        </w:rPr>
        <w:t>@</w:t>
      </w:r>
      <w:proofErr w:type="spellStart"/>
      <w:r>
        <w:rPr>
          <w:rFonts w:cs="Calibri"/>
          <w:sz w:val="20"/>
          <w:szCs w:val="20"/>
          <w:lang w:val="en-US"/>
        </w:rPr>
        <w:t>gmail</w:t>
      </w:r>
      <w:proofErr w:type="spellEnd"/>
      <w:r>
        <w:rPr>
          <w:rFonts w:cs="Calibri"/>
          <w:sz w:val="20"/>
          <w:szCs w:val="20"/>
        </w:rPr>
        <w:t>.</w:t>
      </w:r>
      <w:r>
        <w:rPr>
          <w:rFonts w:cs="Calibri"/>
          <w:sz w:val="20"/>
          <w:szCs w:val="20"/>
          <w:lang w:val="en-US"/>
        </w:rPr>
        <w:t>com</w:t>
      </w:r>
    </w:p>
    <w:p w:rsidR="00983BFF" w:rsidRPr="0024122E" w:rsidRDefault="00983BFF" w:rsidP="00983BFF">
      <w:pPr>
        <w:jc w:val="both"/>
        <w:rPr>
          <w:rFonts w:cs="Calibri"/>
          <w:sz w:val="20"/>
          <w:szCs w:val="20"/>
        </w:rPr>
      </w:pPr>
    </w:p>
    <w:p w:rsidR="00983BFF" w:rsidRDefault="00983BFF" w:rsidP="00983BFF">
      <w:pPr>
        <w:jc w:val="both"/>
        <w:rPr>
          <w:rFonts w:cs="Calibri"/>
          <w:sz w:val="20"/>
          <w:szCs w:val="20"/>
        </w:rPr>
      </w:pPr>
    </w:p>
    <w:p w:rsidR="00983BFF" w:rsidRDefault="00983BFF" w:rsidP="00983BFF">
      <w:pPr>
        <w:spacing w:after="120" w:line="360" w:lineRule="auto"/>
        <w:jc w:val="center"/>
        <w:rPr>
          <w:rFonts w:ascii="Calibri" w:hAnsi="Calibri" w:cs="Calibri"/>
          <w:b/>
          <w:bCs/>
          <w:sz w:val="24"/>
          <w:szCs w:val="24"/>
        </w:rPr>
      </w:pPr>
      <w:r w:rsidRPr="005F28D6">
        <w:rPr>
          <w:rFonts w:ascii="Calibri" w:hAnsi="Calibri" w:cs="Calibri"/>
          <w:b/>
          <w:bCs/>
          <w:sz w:val="24"/>
          <w:szCs w:val="24"/>
        </w:rPr>
        <w:t>ΔΕΛΤΙΟ ΤΥΠΟΥ</w:t>
      </w:r>
    </w:p>
    <w:p w:rsidR="00983BFF" w:rsidRDefault="00A76377" w:rsidP="00983BFF">
      <w:pPr>
        <w:spacing w:after="120" w:line="360" w:lineRule="auto"/>
        <w:jc w:val="center"/>
        <w:rPr>
          <w:rFonts w:ascii="Calibri" w:hAnsi="Calibri" w:cs="Calibri"/>
          <w:b/>
          <w:bCs/>
          <w:sz w:val="24"/>
          <w:szCs w:val="24"/>
        </w:rPr>
      </w:pPr>
      <w:r>
        <w:rPr>
          <w:rFonts w:ascii="Calibri" w:hAnsi="Calibri" w:cs="Calibri"/>
          <w:b/>
          <w:bCs/>
          <w:sz w:val="24"/>
          <w:szCs w:val="24"/>
        </w:rPr>
        <w:t xml:space="preserve">Ολοκληρώθηκε η αναβάθμιση </w:t>
      </w:r>
      <w:proofErr w:type="spellStart"/>
      <w:r>
        <w:rPr>
          <w:rFonts w:ascii="Calibri" w:hAnsi="Calibri" w:cs="Calibri"/>
          <w:b/>
          <w:bCs/>
          <w:sz w:val="24"/>
          <w:szCs w:val="24"/>
        </w:rPr>
        <w:t>αύλειων</w:t>
      </w:r>
      <w:proofErr w:type="spellEnd"/>
      <w:r>
        <w:rPr>
          <w:rFonts w:ascii="Calibri" w:hAnsi="Calibri" w:cs="Calibri"/>
          <w:b/>
          <w:bCs/>
          <w:sz w:val="24"/>
          <w:szCs w:val="24"/>
        </w:rPr>
        <w:t xml:space="preserve"> χώρων</w:t>
      </w:r>
      <w:r w:rsidR="00983BFF">
        <w:rPr>
          <w:rFonts w:ascii="Calibri" w:hAnsi="Calibri" w:cs="Calibri"/>
          <w:b/>
          <w:bCs/>
          <w:sz w:val="24"/>
          <w:szCs w:val="24"/>
        </w:rPr>
        <w:t xml:space="preserve"> διδακτηρίων του Δήμου Κομοτηνής</w:t>
      </w:r>
    </w:p>
    <w:p w:rsidR="00A76377" w:rsidRDefault="00A76377" w:rsidP="000E2E02">
      <w:pPr>
        <w:spacing w:after="120" w:line="360" w:lineRule="auto"/>
        <w:jc w:val="both"/>
        <w:rPr>
          <w:rFonts w:ascii="Calibri" w:hAnsi="Calibri" w:cs="Calibri"/>
          <w:b/>
          <w:bCs/>
          <w:sz w:val="24"/>
          <w:szCs w:val="24"/>
        </w:rPr>
      </w:pPr>
    </w:p>
    <w:p w:rsidR="00983BFF" w:rsidRPr="000E2E02" w:rsidRDefault="000E2E02" w:rsidP="000E2E02">
      <w:pPr>
        <w:spacing w:after="120"/>
        <w:jc w:val="both"/>
        <w:rPr>
          <w:rFonts w:cs="Calibri"/>
        </w:rPr>
      </w:pPr>
      <w:r w:rsidRPr="000E2E02">
        <w:rPr>
          <w:rFonts w:ascii="Calibri" w:hAnsi="Calibri" w:cs="Calibri"/>
          <w:bCs/>
          <w:sz w:val="24"/>
          <w:szCs w:val="24"/>
        </w:rPr>
        <w:t xml:space="preserve">Ολοκληρώθηκε το έργο </w:t>
      </w:r>
      <w:r w:rsidR="00983BFF" w:rsidRPr="000E2E02">
        <w:rPr>
          <w:rFonts w:cs="Calibri"/>
        </w:rPr>
        <w:t>«ΛΕΙΤΟΥΡΓΙΚΗ ΑΝΑΒΑΘΜΙΣΗ ΑΥΛΕΙΩΝ ΧΩΡΩΝ ΤΩΝ ΔΙΔΑΚΤΗΡΙΩΝ ΤΟΥ ΔΗΜΟΥ ΚΟΜΟΤΗΝΗΣ»,</w:t>
      </w:r>
      <w:r w:rsidRPr="000E2E02">
        <w:rPr>
          <w:rFonts w:cs="Calibri"/>
        </w:rPr>
        <w:t xml:space="preserve"> προϋπολογισμού</w:t>
      </w:r>
      <w:r w:rsidR="00983BFF" w:rsidRPr="000E2E02">
        <w:rPr>
          <w:rFonts w:cs="Calibri"/>
        </w:rPr>
        <w:t xml:space="preserve">  1.336.955,34 ευρώ, συμπεριλαμβανομένου του Φ.Π.Α. 24%</w:t>
      </w:r>
      <w:r w:rsidRPr="000E2E02">
        <w:rPr>
          <w:rFonts w:cs="Calibri"/>
        </w:rPr>
        <w:t xml:space="preserve"> που αφορούσε </w:t>
      </w:r>
      <w:r w:rsidR="00E24983">
        <w:rPr>
          <w:rFonts w:cs="Calibri"/>
        </w:rPr>
        <w:t>19</w:t>
      </w:r>
      <w:r w:rsidRPr="000E2E02">
        <w:rPr>
          <w:rFonts w:cs="Calibri"/>
        </w:rPr>
        <w:t xml:space="preserve"> σχολεία της πρωτοβάθμιας και δευτεροβάθμιας εκπαίδευσης στην Κομοτηνή και σε οικισμούς</w:t>
      </w:r>
      <w:r w:rsidR="00983BFF" w:rsidRPr="000E2E02">
        <w:rPr>
          <w:rFonts w:cs="Calibri"/>
        </w:rPr>
        <w:t xml:space="preserve">. </w:t>
      </w:r>
      <w:r w:rsidRPr="000E2E02">
        <w:t xml:space="preserve">Συγκεκριμένα, έγιναν </w:t>
      </w:r>
      <w:r w:rsidR="00983BFF" w:rsidRPr="000E2E02">
        <w:rPr>
          <w:rFonts w:cs="Calibri"/>
        </w:rPr>
        <w:t>εργασίες ανακατασκευή</w:t>
      </w:r>
      <w:r w:rsidRPr="000E2E02">
        <w:rPr>
          <w:rFonts w:cs="Calibri"/>
        </w:rPr>
        <w:t>ς</w:t>
      </w:r>
      <w:r w:rsidR="00983BFF" w:rsidRPr="000E2E02">
        <w:rPr>
          <w:rFonts w:cs="Calibri"/>
        </w:rPr>
        <w:t xml:space="preserve"> γηπέδων μπάσκετ, βόλεϊ και ποδοσφαίρου</w:t>
      </w:r>
      <w:r>
        <w:rPr>
          <w:rFonts w:cs="Calibri"/>
        </w:rPr>
        <w:t xml:space="preserve"> και</w:t>
      </w:r>
      <w:r w:rsidR="00983BFF" w:rsidRPr="000E2E02">
        <w:rPr>
          <w:rFonts w:cs="Calibri"/>
        </w:rPr>
        <w:t xml:space="preserve"> επεξεργασία των ασφαλτοστρωμένων επιφανειών </w:t>
      </w:r>
      <w:r>
        <w:rPr>
          <w:rFonts w:cs="Calibri"/>
        </w:rPr>
        <w:t>στις αυλές σχολικών μονάδων</w:t>
      </w:r>
      <w:r w:rsidR="00983BFF" w:rsidRPr="000E2E02">
        <w:rPr>
          <w:rFonts w:cs="Calibri"/>
        </w:rPr>
        <w:t xml:space="preserve">. </w:t>
      </w:r>
      <w:r>
        <w:rPr>
          <w:rFonts w:cs="Calibri"/>
        </w:rPr>
        <w:t>Επίσης, έ</w:t>
      </w:r>
      <w:r w:rsidRPr="000E2E02">
        <w:rPr>
          <w:rFonts w:cs="Calibri"/>
        </w:rPr>
        <w:t xml:space="preserve">γινε </w:t>
      </w:r>
      <w:r w:rsidR="00983BFF" w:rsidRPr="000E2E02">
        <w:rPr>
          <w:rFonts w:cs="Calibri"/>
        </w:rPr>
        <w:t xml:space="preserve">αλλαγή φθαρμένων </w:t>
      </w:r>
      <w:proofErr w:type="spellStart"/>
      <w:r w:rsidR="00983BFF" w:rsidRPr="000E2E02">
        <w:rPr>
          <w:rFonts w:cs="Calibri"/>
        </w:rPr>
        <w:t>μπασκετών</w:t>
      </w:r>
      <w:proofErr w:type="spellEnd"/>
      <w:r w:rsidR="00983BFF" w:rsidRPr="000E2E02">
        <w:rPr>
          <w:rFonts w:cs="Calibri"/>
        </w:rPr>
        <w:t xml:space="preserve">, ορθοστατών βόλεϊ και τερμάτων ποδοσφαίρου. Σε ορισμένα διδακτήρια </w:t>
      </w:r>
      <w:r>
        <w:rPr>
          <w:rFonts w:cs="Calibri"/>
        </w:rPr>
        <w:t>πραγματοποιήθηκε αντικατάσταση σιδηρών κιγκλιδωμάτων από</w:t>
      </w:r>
      <w:r w:rsidR="00983BFF" w:rsidRPr="000E2E02">
        <w:rPr>
          <w:rFonts w:cs="Calibri"/>
        </w:rPr>
        <w:t xml:space="preserve"> κιγκλιδώματα </w:t>
      </w:r>
      <w:proofErr w:type="spellStart"/>
      <w:r w:rsidR="00983BFF" w:rsidRPr="000E2E02">
        <w:rPr>
          <w:rFonts w:cs="Calibri"/>
        </w:rPr>
        <w:t>γαλβανιζέ</w:t>
      </w:r>
      <w:proofErr w:type="spellEnd"/>
      <w:r w:rsidR="00983BFF" w:rsidRPr="000E2E02">
        <w:rPr>
          <w:rFonts w:cs="Calibri"/>
        </w:rPr>
        <w:t xml:space="preserve"> και σε </w:t>
      </w:r>
      <w:r>
        <w:rPr>
          <w:rFonts w:cs="Calibri"/>
        </w:rPr>
        <w:t>άλλα</w:t>
      </w:r>
      <w:r w:rsidR="00983BFF" w:rsidRPr="000E2E02">
        <w:rPr>
          <w:rFonts w:cs="Calibri"/>
        </w:rPr>
        <w:t xml:space="preserve"> </w:t>
      </w:r>
      <w:r>
        <w:rPr>
          <w:rFonts w:cs="Calibri"/>
        </w:rPr>
        <w:t xml:space="preserve">έγινε </w:t>
      </w:r>
      <w:r w:rsidR="00983BFF" w:rsidRPr="000E2E02">
        <w:rPr>
          <w:rFonts w:cs="Calibri"/>
        </w:rPr>
        <w:t xml:space="preserve">χρωματισμός </w:t>
      </w:r>
      <w:r>
        <w:rPr>
          <w:rFonts w:cs="Calibri"/>
        </w:rPr>
        <w:t>αυτών</w:t>
      </w:r>
      <w:r w:rsidR="00983BFF" w:rsidRPr="000E2E02">
        <w:rPr>
          <w:rFonts w:cs="Calibri"/>
        </w:rPr>
        <w:t>. Στις όψεις των κτιρίων τοποθετ</w:t>
      </w:r>
      <w:r>
        <w:rPr>
          <w:rFonts w:cs="Calibri"/>
        </w:rPr>
        <w:t xml:space="preserve">ήθηκαν </w:t>
      </w:r>
      <w:r w:rsidR="00983BFF" w:rsidRPr="000E2E02">
        <w:rPr>
          <w:rFonts w:cs="Calibri"/>
        </w:rPr>
        <w:t xml:space="preserve">προβολείς </w:t>
      </w:r>
      <w:proofErr w:type="spellStart"/>
      <w:r w:rsidR="00983BFF" w:rsidRPr="000E2E02">
        <w:rPr>
          <w:rFonts w:cs="Calibri"/>
        </w:rPr>
        <w:t>led</w:t>
      </w:r>
      <w:proofErr w:type="spellEnd"/>
      <w:r w:rsidR="00983BFF" w:rsidRPr="000E2E02">
        <w:rPr>
          <w:rFonts w:cs="Calibri"/>
        </w:rPr>
        <w:t xml:space="preserve"> 80 </w:t>
      </w:r>
      <w:proofErr w:type="spellStart"/>
      <w:r w:rsidR="00983BFF" w:rsidRPr="000E2E02">
        <w:rPr>
          <w:rFonts w:cs="Calibri"/>
        </w:rPr>
        <w:t>Watt</w:t>
      </w:r>
      <w:proofErr w:type="spellEnd"/>
      <w:r>
        <w:rPr>
          <w:rFonts w:cs="Calibri"/>
        </w:rPr>
        <w:t>, για να επιτευχθεί μείωση της ενεργειακής κατανάλωσης.</w:t>
      </w:r>
    </w:p>
    <w:p w:rsidR="00821B1A" w:rsidRDefault="000E2E02" w:rsidP="000E2E02">
      <w:pPr>
        <w:jc w:val="both"/>
        <w:rPr>
          <w:rFonts w:cs="Calibri"/>
        </w:rPr>
      </w:pPr>
      <w:r w:rsidRPr="000E2E02">
        <w:rPr>
          <w:rFonts w:cs="Calibri"/>
        </w:rPr>
        <w:t>Οι λειτουργικές παρεμβάσεις</w:t>
      </w:r>
      <w:r w:rsidR="00983BFF" w:rsidRPr="000E2E02">
        <w:rPr>
          <w:rFonts w:cs="Calibri"/>
        </w:rPr>
        <w:t xml:space="preserve"> </w:t>
      </w:r>
      <w:r w:rsidRPr="000E2E02">
        <w:rPr>
          <w:rFonts w:cs="Calibri"/>
        </w:rPr>
        <w:t>αφορούσαν σ</w:t>
      </w:r>
      <w:r w:rsidR="00983BFF" w:rsidRPr="000E2E02">
        <w:rPr>
          <w:rFonts w:cs="Calibri"/>
        </w:rPr>
        <w:t xml:space="preserve">τα παρακάτω σχολεία: </w:t>
      </w:r>
    </w:p>
    <w:p w:rsidR="00821B1A" w:rsidRPr="00821B1A" w:rsidRDefault="00983BFF" w:rsidP="00821B1A">
      <w:pPr>
        <w:pStyle w:val="a3"/>
        <w:numPr>
          <w:ilvl w:val="0"/>
          <w:numId w:val="2"/>
        </w:numPr>
        <w:jc w:val="both"/>
      </w:pPr>
      <w:r w:rsidRPr="00821B1A">
        <w:rPr>
          <w:rFonts w:cs="Calibri"/>
        </w:rPr>
        <w:t xml:space="preserve">2ο, 3ο, 5ο, 6ο, 9ο, 10ο, 12ο Δημοτικό Σχολείο Κομοτηνής. Δημοτικά Σχολεία Ροδίτη, Αιγείρου, Κοσμίου, </w:t>
      </w:r>
      <w:proofErr w:type="spellStart"/>
      <w:r w:rsidRPr="00821B1A">
        <w:rPr>
          <w:rFonts w:cs="Calibri"/>
        </w:rPr>
        <w:t>Φαναρίου</w:t>
      </w:r>
      <w:proofErr w:type="spellEnd"/>
      <w:r w:rsidRPr="00821B1A">
        <w:rPr>
          <w:rFonts w:cs="Calibri"/>
        </w:rPr>
        <w:t xml:space="preserve">. </w:t>
      </w:r>
    </w:p>
    <w:p w:rsidR="00983BFF" w:rsidRPr="000E2E02" w:rsidRDefault="00983BFF" w:rsidP="00821B1A">
      <w:pPr>
        <w:pStyle w:val="a3"/>
        <w:numPr>
          <w:ilvl w:val="0"/>
          <w:numId w:val="2"/>
        </w:numPr>
        <w:jc w:val="both"/>
      </w:pPr>
      <w:r w:rsidRPr="00821B1A">
        <w:rPr>
          <w:rFonts w:cs="Calibri"/>
        </w:rPr>
        <w:t>2ο</w:t>
      </w:r>
      <w:r w:rsidRPr="00821B1A">
        <w:rPr>
          <w:rFonts w:cs="Calibri"/>
          <w:vertAlign w:val="superscript"/>
        </w:rPr>
        <w:t xml:space="preserve"> </w:t>
      </w:r>
      <w:r w:rsidRPr="00821B1A">
        <w:rPr>
          <w:rFonts w:cs="Calibri"/>
        </w:rPr>
        <w:t xml:space="preserve">και 3ο Γυμνάσιο Κομοτηνής. 1ο Γενικό Λύκειο και 2ο ΕΠΑΛ Κομοτηνής. 2ο και 3ο Λύκειο Κομοτηνής. 1ο ΕΠΑΛ Κομοτηνής. Ειδικό Σχολείο Υφαντών Ε.Ε.Ε.Ε.Κ. Μουσικό Γυμνάσιο – Λύκειο Κομοτηνής. </w:t>
      </w:r>
    </w:p>
    <w:p w:rsidR="000E2E02" w:rsidRDefault="00983BFF" w:rsidP="000E2E02">
      <w:pPr>
        <w:spacing w:after="120"/>
        <w:jc w:val="both"/>
      </w:pPr>
      <w:r w:rsidRPr="000E2E02">
        <w:t>Ο Δήμαρχος Κομοτηνής, Ιωάννης Γκαράνης δήλωσε: «</w:t>
      </w:r>
      <w:r w:rsidR="000E2E02" w:rsidRPr="000E2E02">
        <w:t xml:space="preserve">Αξιοποιώντας τη </w:t>
      </w:r>
      <w:r w:rsidR="000E2E02" w:rsidRPr="000E2E02">
        <w:rPr>
          <w:rFonts w:cs="Calibri"/>
        </w:rPr>
        <w:t>χρηματοδότηση από το ΠΕΠ ΑΜ-Θ σχεδιάσαμε και υλοποιήσαμε μια σειρά παρεμβάσεων</w:t>
      </w:r>
      <w:r w:rsidR="000E2E02" w:rsidRPr="000E2E02">
        <w:t xml:space="preserve"> </w:t>
      </w:r>
      <w:r w:rsidRPr="000E2E02">
        <w:t>στις σχολικές αυλές διδακτηρίων του Δήμου Κομοτηνής.</w:t>
      </w:r>
      <w:r w:rsidR="000E2E02" w:rsidRPr="000E2E02">
        <w:t xml:space="preserve"> </w:t>
      </w:r>
      <w:r w:rsidR="00821B1A">
        <w:t>Οι υποδομές στις σχολικές μονάδες είναι ένα κρίσιμο ζήτημα για τη Δημοτική Αρχή που αγωνίζεται κάτω από αντίξοες οικονομικά συνθήκες και σοβαρές ελλείψεις προσωπικού στη Διεύθυνση Τεχνικών Υπηρεσιών.</w:t>
      </w:r>
    </w:p>
    <w:p w:rsidR="00821B1A" w:rsidRDefault="00821B1A" w:rsidP="000E2E02">
      <w:pPr>
        <w:spacing w:after="120"/>
        <w:jc w:val="both"/>
      </w:pPr>
      <w:r>
        <w:t>Συνεχίζουμε τον σχεδιασμό, στοχεύοντας στην αξιοποίηση κάθε δυνατού χρηματοδοτικού εργαλείου με γνώμονα την ασφάλεια των  παιδιών, των διδασκόντων και όλου του προσωπικού, τη λειτουργικότητα των κτιρίων και την προστασία του περιβάλλοντος με παρεμβάσεις εξοικονόμησης ενέργειας.</w:t>
      </w:r>
    </w:p>
    <w:p w:rsidR="00575CB2" w:rsidRPr="000E2E02" w:rsidRDefault="00821B1A" w:rsidP="00821B1A">
      <w:pPr>
        <w:spacing w:after="120"/>
        <w:jc w:val="both"/>
      </w:pPr>
      <w:r>
        <w:t>Ζητούμε από όλους τους συμπολίτες μας, κατά τους θερινούς μήνες να σεβαστούν τον χώρο του σχολείου έχοντας στο μυαλό τους ότι είναι το δεύτερο σπίτι τους».</w:t>
      </w:r>
    </w:p>
    <w:sectPr w:rsidR="00575CB2" w:rsidRPr="000E2E02" w:rsidSect="00575C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46E9F"/>
    <w:multiLevelType w:val="hybridMultilevel"/>
    <w:tmpl w:val="522822D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FB473A4"/>
    <w:multiLevelType w:val="hybridMultilevel"/>
    <w:tmpl w:val="3F2008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83BFF"/>
    <w:rsid w:val="000E2E02"/>
    <w:rsid w:val="00233AEF"/>
    <w:rsid w:val="002D01DB"/>
    <w:rsid w:val="00456C90"/>
    <w:rsid w:val="00575CB2"/>
    <w:rsid w:val="00821B1A"/>
    <w:rsid w:val="00925E4B"/>
    <w:rsid w:val="00983BFF"/>
    <w:rsid w:val="00A76377"/>
    <w:rsid w:val="00BB18F0"/>
    <w:rsid w:val="00C92BFC"/>
    <w:rsid w:val="00E24983"/>
    <w:rsid w:val="00FA1D4E"/>
    <w:rsid w:val="00FD7BBD"/>
    <w:rsid w:val="00FF63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BFF"/>
    <w:pPr>
      <w:spacing w:after="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B1A"/>
    <w:pPr>
      <w:ind w:left="720"/>
      <w:contextualSpacing/>
    </w:pPr>
  </w:style>
</w:styles>
</file>

<file path=word/webSettings.xml><?xml version="1.0" encoding="utf-8"?>
<w:webSettings xmlns:r="http://schemas.openxmlformats.org/officeDocument/2006/relationships" xmlns:w="http://schemas.openxmlformats.org/wordprocessingml/2006/main">
  <w:divs>
    <w:div w:id="534776911">
      <w:bodyDiv w:val="1"/>
      <w:marLeft w:val="0"/>
      <w:marRight w:val="0"/>
      <w:marTop w:val="0"/>
      <w:marBottom w:val="0"/>
      <w:divBdr>
        <w:top w:val="none" w:sz="0" w:space="0" w:color="auto"/>
        <w:left w:val="none" w:sz="0" w:space="0" w:color="auto"/>
        <w:bottom w:val="none" w:sz="0" w:space="0" w:color="auto"/>
        <w:right w:val="none" w:sz="0" w:space="0" w:color="auto"/>
      </w:divBdr>
      <w:divsChild>
        <w:div w:id="461071935">
          <w:marLeft w:val="0"/>
          <w:marRight w:val="0"/>
          <w:marTop w:val="0"/>
          <w:marBottom w:val="0"/>
          <w:divBdr>
            <w:top w:val="none" w:sz="0" w:space="0" w:color="auto"/>
            <w:left w:val="none" w:sz="0" w:space="0" w:color="auto"/>
            <w:bottom w:val="none" w:sz="0" w:space="0" w:color="auto"/>
            <w:right w:val="none" w:sz="0" w:space="0" w:color="auto"/>
          </w:divBdr>
          <w:divsChild>
            <w:div w:id="105566271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1907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m.abatzi</dc:creator>
  <cp:lastModifiedBy>m.abatzi</cp:lastModifiedBy>
  <cp:revision>2</cp:revision>
  <cp:lastPrinted>2025-07-18T07:02:00Z</cp:lastPrinted>
  <dcterms:created xsi:type="dcterms:W3CDTF">2025-07-21T12:25:00Z</dcterms:created>
  <dcterms:modified xsi:type="dcterms:W3CDTF">2025-07-21T12:25:00Z</dcterms:modified>
</cp:coreProperties>
</file>